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8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64"/>
        <w:gridCol w:w="1925"/>
      </w:tblGrid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ВИД РАБОТ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 xml:space="preserve">Цена </w:t>
            </w:r>
            <w:proofErr w:type="gramStart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от</w:t>
            </w:r>
            <w:proofErr w:type="gramEnd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, руб.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Однокомнатная квартира замена электропроводки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договорная 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Двухкомнатная квартира замена электропроводки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договорная 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Трехкомнатная квартира замена электропроводки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договорная 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Выезд электрика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 xml:space="preserve">от 1500 </w:t>
            </w:r>
            <w:proofErr w:type="spellStart"/>
            <w:r w:rsidRPr="00765EF4">
              <w:rPr>
                <w:lang w:eastAsia="ru-RU"/>
              </w:rPr>
              <w:t>руб</w:t>
            </w:r>
            <w:proofErr w:type="spellEnd"/>
            <w:r w:rsidRPr="00765EF4">
              <w:rPr>
                <w:lang w:eastAsia="ru-RU"/>
              </w:rPr>
              <w:t>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Составление сметы работ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 xml:space="preserve">от 1500 </w:t>
            </w:r>
            <w:proofErr w:type="spellStart"/>
            <w:r w:rsidRPr="00765EF4">
              <w:rPr>
                <w:lang w:eastAsia="ru-RU"/>
              </w:rPr>
              <w:t>руб</w:t>
            </w:r>
            <w:proofErr w:type="spellEnd"/>
            <w:r w:rsidRPr="00765EF4">
              <w:rPr>
                <w:lang w:eastAsia="ru-RU"/>
              </w:rPr>
              <w:t>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Установка счетчика однофазного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от 3000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Установка счетчика 3х фазного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от 4500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Замена автомата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от 2500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Установка розетки/выключателя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от 1500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Подключение плиты, духового шкафа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от 3000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 xml:space="preserve">Теплый пол, монтаж, </w:t>
            </w:r>
            <w:proofErr w:type="gramStart"/>
            <w:r w:rsidRPr="00765EF4">
              <w:rPr>
                <w:lang w:eastAsia="ru-RU"/>
              </w:rPr>
              <w:t>м</w:t>
            </w:r>
            <w:proofErr w:type="gramEnd"/>
            <w:r w:rsidRPr="00765EF4">
              <w:rPr>
                <w:lang w:eastAsia="ru-RU"/>
              </w:rPr>
              <w:t>.2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от 5000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 xml:space="preserve">Установка накладного </w:t>
            </w:r>
            <w:proofErr w:type="spellStart"/>
            <w:r w:rsidRPr="00765EF4">
              <w:rPr>
                <w:lang w:eastAsia="ru-RU"/>
              </w:rPr>
              <w:t>эл</w:t>
            </w:r>
            <w:proofErr w:type="spellEnd"/>
            <w:r w:rsidRPr="00765EF4">
              <w:rPr>
                <w:lang w:eastAsia="ru-RU"/>
              </w:rPr>
              <w:t>. щита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от 5500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 xml:space="preserve">Установка внутреннего </w:t>
            </w:r>
            <w:proofErr w:type="spellStart"/>
            <w:r w:rsidRPr="00765EF4">
              <w:rPr>
                <w:lang w:eastAsia="ru-RU"/>
              </w:rPr>
              <w:t>эл</w:t>
            </w:r>
            <w:proofErr w:type="spellEnd"/>
            <w:r w:rsidRPr="00765EF4">
              <w:rPr>
                <w:lang w:eastAsia="ru-RU"/>
              </w:rPr>
              <w:t>. щита (бетон)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от 7000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 xml:space="preserve">Установка внутреннего </w:t>
            </w:r>
            <w:proofErr w:type="spellStart"/>
            <w:r w:rsidRPr="00765EF4">
              <w:rPr>
                <w:lang w:eastAsia="ru-RU"/>
              </w:rPr>
              <w:t>эл</w:t>
            </w:r>
            <w:proofErr w:type="spellEnd"/>
            <w:r w:rsidRPr="00765EF4">
              <w:rPr>
                <w:lang w:eastAsia="ru-RU"/>
              </w:rPr>
              <w:t>. щита (кирпич)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от 6500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Установка люстр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от 1700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Установка бра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от 1500 </w:t>
            </w:r>
          </w:p>
        </w:tc>
      </w:tr>
      <w:tr w:rsidR="00765EF4" w:rsidRPr="00765EF4" w:rsidTr="00E35DED">
        <w:trPr>
          <w:trHeight w:val="236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Установка звонка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от 1800 </w:t>
            </w:r>
          </w:p>
        </w:tc>
      </w:tr>
      <w:tr w:rsidR="00765EF4" w:rsidRPr="00765EF4" w:rsidTr="00E35DED">
        <w:trPr>
          <w:trHeight w:val="316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 xml:space="preserve">Монтаж </w:t>
            </w:r>
            <w:proofErr w:type="spellStart"/>
            <w:r w:rsidRPr="00765EF4">
              <w:rPr>
                <w:lang w:eastAsia="ru-RU"/>
              </w:rPr>
              <w:t>электрокороба</w:t>
            </w:r>
            <w:proofErr w:type="spellEnd"/>
            <w:r w:rsidRPr="00765EF4">
              <w:rPr>
                <w:lang w:eastAsia="ru-RU"/>
              </w:rPr>
              <w:t xml:space="preserve"> / м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line="240" w:lineRule="auto"/>
              <w:rPr>
                <w:lang w:eastAsia="ru-RU"/>
              </w:rPr>
            </w:pPr>
            <w:r w:rsidRPr="00765EF4">
              <w:rPr>
                <w:lang w:eastAsia="ru-RU"/>
              </w:rPr>
              <w:t>100 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 xml:space="preserve">Укладка гофры / </w:t>
            </w:r>
            <w:proofErr w:type="gramStart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м</w:t>
            </w:r>
            <w:proofErr w:type="gramEnd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100 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 xml:space="preserve">Прокладка кабеля до 4х мм </w:t>
            </w:r>
            <w:proofErr w:type="spellStart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кв</w:t>
            </w:r>
            <w:proofErr w:type="spellEnd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 xml:space="preserve"> / м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100 </w:t>
            </w:r>
          </w:p>
        </w:tc>
      </w:tr>
      <w:tr w:rsidR="00765EF4" w:rsidRPr="00765EF4" w:rsidTr="00E35DED">
        <w:trPr>
          <w:trHeight w:val="2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Подключение силовой линии в щите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от 5000 </w:t>
            </w:r>
          </w:p>
        </w:tc>
      </w:tr>
      <w:tr w:rsidR="00765EF4" w:rsidRPr="00765EF4" w:rsidTr="00E35DED">
        <w:trPr>
          <w:trHeight w:val="189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 xml:space="preserve">Монтаж </w:t>
            </w:r>
            <w:proofErr w:type="spellStart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подразетника</w:t>
            </w:r>
            <w:proofErr w:type="spellEnd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 xml:space="preserve"> (кирпич)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от 1250 </w:t>
            </w:r>
          </w:p>
        </w:tc>
      </w:tr>
      <w:tr w:rsidR="00765EF4" w:rsidRPr="00765EF4" w:rsidTr="00765EF4">
        <w:trPr>
          <w:trHeight w:val="583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 xml:space="preserve">Ремонт </w:t>
            </w:r>
            <w:proofErr w:type="spellStart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электроточки</w:t>
            </w:r>
            <w:proofErr w:type="spellEnd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 xml:space="preserve"> (розетка, выключатель, светильник)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от 3500 </w:t>
            </w:r>
          </w:p>
        </w:tc>
      </w:tr>
      <w:tr w:rsidR="00765EF4" w:rsidRPr="00765EF4" w:rsidTr="00E35DED">
        <w:trPr>
          <w:trHeight w:val="57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Подключение дома к воздушной линии ЭП (на когтях)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от 10000 </w:t>
            </w:r>
          </w:p>
        </w:tc>
      </w:tr>
      <w:tr w:rsidR="00765EF4" w:rsidRPr="00765EF4" w:rsidTr="00E35DED">
        <w:trPr>
          <w:trHeight w:val="50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Заземление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договорная </w:t>
            </w:r>
          </w:p>
        </w:tc>
      </w:tr>
      <w:tr w:rsidR="00765EF4" w:rsidRPr="00765EF4" w:rsidTr="00E35DED">
        <w:trPr>
          <w:trHeight w:val="453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E35D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Тестирование неисправностей, нестандартные поломки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от 5000 </w:t>
            </w:r>
          </w:p>
        </w:tc>
      </w:tr>
      <w:tr w:rsidR="00765EF4" w:rsidRPr="00765EF4" w:rsidTr="00E35DED">
        <w:trPr>
          <w:trHeight w:val="248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proofErr w:type="spellStart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Штробление</w:t>
            </w:r>
            <w:proofErr w:type="spellEnd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 xml:space="preserve"> стены под провод, бетон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 xml:space="preserve">800 </w:t>
            </w:r>
            <w:proofErr w:type="spellStart"/>
            <w:proofErr w:type="gramStart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/м </w:t>
            </w:r>
          </w:p>
        </w:tc>
      </w:tr>
      <w:tr w:rsidR="00765EF4" w:rsidRPr="00765EF4" w:rsidTr="00765EF4">
        <w:trPr>
          <w:trHeight w:val="583"/>
        </w:trPr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proofErr w:type="spellStart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Штробление</w:t>
            </w:r>
            <w:proofErr w:type="spellEnd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 xml:space="preserve"> кирпич </w:t>
            </w:r>
          </w:p>
        </w:tc>
        <w:tc>
          <w:tcPr>
            <w:tcW w:w="0" w:type="auto"/>
            <w:tcMar>
              <w:top w:w="83" w:type="dxa"/>
              <w:left w:w="83" w:type="dxa"/>
              <w:bottom w:w="83" w:type="dxa"/>
              <w:right w:w="83" w:type="dxa"/>
            </w:tcMar>
            <w:vAlign w:val="center"/>
            <w:hideMark/>
          </w:tcPr>
          <w:p w:rsidR="00765EF4" w:rsidRPr="00765EF4" w:rsidRDefault="00765EF4" w:rsidP="00765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</w:pPr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 xml:space="preserve">от 700 </w:t>
            </w:r>
            <w:proofErr w:type="spellStart"/>
            <w:proofErr w:type="gramStart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765EF4">
              <w:rPr>
                <w:rFonts w:ascii="Times New Roman" w:eastAsia="Times New Roman" w:hAnsi="Times New Roman" w:cs="Times New Roman"/>
                <w:color w:val="212429"/>
                <w:sz w:val="24"/>
                <w:szCs w:val="24"/>
                <w:lang w:eastAsia="ru-RU"/>
              </w:rPr>
              <w:t>/м  </w:t>
            </w:r>
          </w:p>
        </w:tc>
      </w:tr>
    </w:tbl>
    <w:p w:rsidR="00765EF4" w:rsidRPr="00765EF4" w:rsidRDefault="00765EF4" w:rsidP="00765EF4">
      <w:pPr>
        <w:shd w:val="clear" w:color="auto" w:fill="E1E6E6"/>
        <w:spacing w:after="0" w:line="240" w:lineRule="auto"/>
        <w:outlineLvl w:val="3"/>
        <w:rPr>
          <w:rFonts w:ascii="Arial" w:eastAsia="Times New Roman" w:hAnsi="Arial" w:cs="Arial"/>
          <w:color w:val="212429"/>
          <w:sz w:val="13"/>
          <w:szCs w:val="13"/>
          <w:lang w:eastAsia="ru-RU"/>
        </w:rPr>
      </w:pPr>
      <w:r w:rsidRPr="00765EF4">
        <w:rPr>
          <w:rFonts w:ascii="Arial" w:eastAsia="Times New Roman" w:hAnsi="Arial" w:cs="Arial"/>
          <w:color w:val="212429"/>
          <w:sz w:val="13"/>
          <w:szCs w:val="13"/>
          <w:lang w:eastAsia="ru-RU"/>
        </w:rPr>
        <w:t>ПРИМЕЧАНИЕ:  На работу с нестандартными материалами, работами, не учтенными в прайс-листе – цена договорная. Цены на сайте являются ориентировочными и могут изменяться в зависимости от сложности работ. Окончательную стоимость работ определяет мастер на объекте заказчика.</w:t>
      </w:r>
    </w:p>
    <w:p w:rsidR="00352EF0" w:rsidRDefault="00352EF0"/>
    <w:sectPr w:rsidR="00352EF0" w:rsidSect="00352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65EF4"/>
    <w:rsid w:val="00352EF0"/>
    <w:rsid w:val="00765EF4"/>
    <w:rsid w:val="00E35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EF0"/>
  </w:style>
  <w:style w:type="paragraph" w:styleId="1">
    <w:name w:val="heading 1"/>
    <w:basedOn w:val="a"/>
    <w:next w:val="a"/>
    <w:link w:val="10"/>
    <w:uiPriority w:val="9"/>
    <w:qFormat/>
    <w:rsid w:val="00765E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765E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765EF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765EF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65E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22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24573">
          <w:marLeft w:val="-125"/>
          <w:marRight w:val="-1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7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0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5192924">
          <w:marLeft w:val="-125"/>
          <w:marRight w:val="-1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7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81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87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81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122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9590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627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dcterms:created xsi:type="dcterms:W3CDTF">2026-08-10T15:31:00Z</dcterms:created>
  <dcterms:modified xsi:type="dcterms:W3CDTF">2026-08-10T15:54:00Z</dcterms:modified>
</cp:coreProperties>
</file>